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42235" w:rsidRDefault="00542235" w:rsidP="003E0E30">
      <w:pPr>
        <w:spacing w:after="0" w:line="360" w:lineRule="auto"/>
        <w:ind w:firstLine="851"/>
        <w:jc w:val="center"/>
        <w:textAlignment w:val="baseline"/>
        <w:rPr>
          <w:rFonts w:ascii="Times New Roman" w:hAnsi="Times New Roman"/>
          <w:sz w:val="44"/>
          <w:szCs w:val="44"/>
          <w:bdr w:val="none" w:sz="0" w:space="0" w:color="auto" w:frame="1"/>
        </w:rPr>
      </w:pPr>
    </w:p>
    <w:p w:rsidR="003E0E30" w:rsidRDefault="003E0E30" w:rsidP="003E0E30">
      <w:pPr>
        <w:spacing w:after="0" w:line="360" w:lineRule="auto"/>
        <w:ind w:firstLine="851"/>
        <w:jc w:val="center"/>
        <w:textAlignment w:val="baseline"/>
        <w:rPr>
          <w:rFonts w:ascii="Times New Roman" w:hAnsi="Times New Roman"/>
          <w:sz w:val="44"/>
          <w:szCs w:val="44"/>
          <w:bdr w:val="none" w:sz="0" w:space="0" w:color="auto" w:frame="1"/>
        </w:rPr>
      </w:pPr>
      <w:r w:rsidRPr="003E0E30">
        <w:rPr>
          <w:rFonts w:ascii="Times New Roman" w:hAnsi="Times New Roman"/>
          <w:sz w:val="44"/>
          <w:szCs w:val="44"/>
          <w:bdr w:val="none" w:sz="0" w:space="0" w:color="auto" w:frame="1"/>
        </w:rPr>
        <w:t>Рабочая программа</w:t>
      </w:r>
    </w:p>
    <w:p w:rsidR="003E0E30" w:rsidRDefault="003E0E30" w:rsidP="003E0E30">
      <w:pPr>
        <w:spacing w:after="0" w:line="360" w:lineRule="auto"/>
        <w:ind w:firstLine="851"/>
        <w:jc w:val="center"/>
        <w:textAlignment w:val="baseline"/>
        <w:rPr>
          <w:rFonts w:ascii="Times New Roman" w:hAnsi="Times New Roman"/>
          <w:sz w:val="44"/>
          <w:szCs w:val="44"/>
          <w:bdr w:val="none" w:sz="0" w:space="0" w:color="auto" w:frame="1"/>
        </w:rPr>
      </w:pPr>
      <w:r w:rsidRPr="003E0E30">
        <w:rPr>
          <w:rFonts w:ascii="Times New Roman" w:hAnsi="Times New Roman"/>
          <w:sz w:val="44"/>
          <w:szCs w:val="44"/>
          <w:bdr w:val="none" w:sz="0" w:space="0" w:color="auto" w:frame="1"/>
        </w:rPr>
        <w:t xml:space="preserve"> кружка </w:t>
      </w:r>
    </w:p>
    <w:p w:rsidR="003E0E30" w:rsidRPr="003E0E30" w:rsidRDefault="003E0E30" w:rsidP="003E0E30">
      <w:pPr>
        <w:spacing w:after="0" w:line="360" w:lineRule="auto"/>
        <w:ind w:firstLine="851"/>
        <w:jc w:val="center"/>
        <w:textAlignment w:val="baseline"/>
        <w:rPr>
          <w:rFonts w:ascii="Times New Roman" w:hAnsi="Times New Roman"/>
          <w:sz w:val="44"/>
          <w:szCs w:val="44"/>
          <w:bdr w:val="none" w:sz="0" w:space="0" w:color="auto" w:frame="1"/>
        </w:rPr>
      </w:pPr>
      <w:r>
        <w:rPr>
          <w:rFonts w:ascii="Times New Roman" w:hAnsi="Times New Roman"/>
          <w:sz w:val="44"/>
          <w:szCs w:val="44"/>
          <w:bdr w:val="none" w:sz="0" w:space="0" w:color="auto" w:frame="1"/>
        </w:rPr>
        <w:t>«</w:t>
      </w:r>
      <w:r w:rsidRPr="003E0E30">
        <w:rPr>
          <w:rFonts w:ascii="Times New Roman" w:hAnsi="Times New Roman"/>
          <w:sz w:val="44"/>
          <w:szCs w:val="44"/>
          <w:bdr w:val="none" w:sz="0" w:space="0" w:color="auto" w:frame="1"/>
        </w:rPr>
        <w:t>Мир  бумаги»</w:t>
      </w: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Pr="003E0E30" w:rsidRDefault="00542235" w:rsidP="003E0E30">
      <w:pPr>
        <w:spacing w:after="0" w:line="360" w:lineRule="auto"/>
        <w:ind w:firstLine="851"/>
        <w:jc w:val="right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Составитель: Аксёнова С.А.</w:t>
      </w: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542235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42235" w:rsidRDefault="00542235" w:rsidP="00542235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E0E30" w:rsidRDefault="003E0E30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D16FB" w:rsidRPr="003050A4" w:rsidRDefault="00B21997" w:rsidP="006F72D7">
      <w:pPr>
        <w:spacing w:after="0" w:line="36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</w:t>
      </w:r>
      <w:r w:rsidR="00740906" w:rsidRPr="0074090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рограммы является то, что кроме обучающего и развивающего характера, данная программа воспитывает трудовые навыки и умения, учит эстетически относиться к труду, пробуждает и развивает интерес к декоративной деятельности, а художественная деятельность </w:t>
      </w:r>
      <w:r w:rsidR="00740906">
        <w:rPr>
          <w:rFonts w:ascii="Times New Roman" w:hAnsi="Times New Roman"/>
          <w:sz w:val="28"/>
          <w:szCs w:val="28"/>
          <w:bdr w:val="none" w:sz="0" w:space="0" w:color="auto" w:frame="1"/>
        </w:rPr>
        <w:t>учащихся</w:t>
      </w:r>
      <w:r w:rsidR="00740906" w:rsidRPr="0074090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занятиях находит разнообразные формы выражения.</w:t>
      </w:r>
    </w:p>
    <w:p w:rsidR="00740906" w:rsidRDefault="00B21997" w:rsidP="006F72D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 П</w:t>
      </w:r>
      <w:r w:rsidR="00740906" w:rsidRPr="00B21997">
        <w:rPr>
          <w:rFonts w:ascii="Times New Roman" w:hAnsi="Times New Roman"/>
          <w:b/>
          <w:bCs/>
          <w:iCs/>
          <w:color w:val="000000"/>
          <w:sz w:val="28"/>
          <w:szCs w:val="28"/>
        </w:rPr>
        <w:t>рограммы</w:t>
      </w:r>
      <w:r w:rsidR="00740906" w:rsidRPr="00740906">
        <w:rPr>
          <w:rFonts w:ascii="Times New Roman" w:hAnsi="Times New Roman"/>
          <w:b/>
          <w:bCs/>
          <w:color w:val="000000"/>
          <w:sz w:val="28"/>
          <w:szCs w:val="28"/>
        </w:rPr>
        <w:t> –</w:t>
      </w:r>
      <w:r w:rsidR="00740906" w:rsidRPr="00740906">
        <w:rPr>
          <w:rFonts w:ascii="Times New Roman" w:hAnsi="Times New Roman"/>
          <w:color w:val="000000"/>
          <w:sz w:val="28"/>
          <w:szCs w:val="28"/>
        </w:rPr>
        <w:t> </w:t>
      </w:r>
      <w:r w:rsidR="00250874" w:rsidRPr="00250874">
        <w:rPr>
          <w:rFonts w:ascii="Times New Roman" w:hAnsi="Times New Roman"/>
          <w:sz w:val="28"/>
          <w:szCs w:val="28"/>
          <w:bdr w:val="none" w:sz="0" w:space="0" w:color="auto" w:frame="1"/>
        </w:rPr>
        <w:t>всестороннее развитие личности ребёнка в процессе овладения приемами техники работы с бумагой, развитие мотивации к познанию и творчеству, творческому самовыражению</w:t>
      </w:r>
      <w:r w:rsidR="00773B9B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8D6A88" w:rsidRPr="00155F53" w:rsidRDefault="00B21997" w:rsidP="00006BF3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Задачи П</w:t>
      </w:r>
      <w:r w:rsidR="008D6A88" w:rsidRPr="00155F53">
        <w:rPr>
          <w:rStyle w:val="c11"/>
          <w:b/>
          <w:bCs/>
          <w:color w:val="000000"/>
          <w:sz w:val="28"/>
          <w:szCs w:val="28"/>
        </w:rPr>
        <w:t>рограммы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i/>
          <w:iCs/>
          <w:sz w:val="28"/>
          <w:szCs w:val="28"/>
        </w:rPr>
        <w:t>Обучающие: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формировать умение использовать различные технические приемы при работе с бумагой;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отрабатывать практические навыки работы с инструментами;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осваивать навыки организации и планирования работы;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знакомить с основами знаний в области композиции, формообразования, цветоведения и декоративно-прикладного искусства.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формировать эстетические знания, художественно-пластические умения и навыки работы с бумагой;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развивать образное и пространственное мышление, фантазию ребенка;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формировать художественный вкус и гармонию между формой и содержанием художественного образа;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развивать внимание, память, логическое, абстрактное и  аналитическое мышление и самоанализ;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развивать творческий потенциал ребенка, его познавательную активность;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развивать психометрические качества личности;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развитие мелкой моторики рук и глазомера;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формировать творческие способности, духовную культуру и эмоциональное отношение к действительности.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формировать стремление сделать, </w:t>
      </w:r>
      <w:r w:rsidRPr="001F32DB">
        <w:rPr>
          <w:rFonts w:ascii="Times New Roman" w:hAnsi="Times New Roman"/>
          <w:sz w:val="28"/>
          <w:szCs w:val="28"/>
        </w:rPr>
        <w:t>смастерить что-либо нужное своими руками, терпение и упорство, необходимые при работе с бумагой;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формировать коммуникативную культуру, внимание и уважение к людям, терпимость к чужому мнению, умение работать в группе;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 xml:space="preserve">- создать комфортную среду педагогического общения между педагогом и </w:t>
      </w:r>
      <w:r>
        <w:rPr>
          <w:rFonts w:ascii="Times New Roman" w:hAnsi="Times New Roman"/>
          <w:sz w:val="28"/>
          <w:szCs w:val="28"/>
        </w:rPr>
        <w:t>обучающимися</w:t>
      </w:r>
      <w:r w:rsidRPr="001F32DB">
        <w:rPr>
          <w:rFonts w:ascii="Times New Roman" w:hAnsi="Times New Roman"/>
          <w:sz w:val="28"/>
          <w:szCs w:val="28"/>
        </w:rPr>
        <w:t>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осуществлять трудовое и эстетическое воспитание школьников;</w:t>
      </w:r>
    </w:p>
    <w:p w:rsidR="001F32DB" w:rsidRPr="001F32DB" w:rsidRDefault="001F32DB" w:rsidP="001F32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2DB">
        <w:rPr>
          <w:rFonts w:ascii="Times New Roman" w:hAnsi="Times New Roman"/>
          <w:sz w:val="28"/>
          <w:szCs w:val="28"/>
        </w:rPr>
        <w:t>- воспитывать в детях любовь к родной стране, ее природе и людям.</w:t>
      </w:r>
    </w:p>
    <w:p w:rsidR="001F32DB" w:rsidRDefault="001F32DB" w:rsidP="00006BF3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C40D1" w:rsidRPr="000C40D1" w:rsidRDefault="000C40D1" w:rsidP="00773B9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0C40D1">
        <w:rPr>
          <w:rFonts w:ascii="Times New Roman" w:hAnsi="Times New Roman"/>
          <w:b/>
          <w:bCs/>
          <w:sz w:val="28"/>
          <w:szCs w:val="28"/>
        </w:rPr>
        <w:t>Формы организации занятий:</w:t>
      </w:r>
    </w:p>
    <w:p w:rsidR="00206332" w:rsidRPr="00206332" w:rsidRDefault="00206332" w:rsidP="00206332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6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Каждое занятие по темам программы включает теоретическую часть и практическое выполнение задания. Теоретические сведения – это повтор пройденного материала, объяснение нового, информация познавательного характера. Теория сопровождается показом наглядного материала. Использование наглядных пособий на занятиях повышает у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учащихся</w:t>
      </w:r>
      <w:r w:rsidRPr="00206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интерес к изучаемому материалу, способствует развитию внимания, воображения, наблюдательности, мышления. На занятии используются все известные виды наглядности: показ иллюстраций, рисунков, журналов и книг, фотографий, образцов изделий; демонстрация трудовых операций, различных приемов работы, которые дают достаточную возможность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учащимся</w:t>
      </w:r>
      <w:r w:rsidRPr="00206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закрепить их в практической деятельности.</w:t>
      </w:r>
    </w:p>
    <w:p w:rsidR="00FB7056" w:rsidRDefault="00206332" w:rsidP="00206332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06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процессе работы с различными инструментами и приспособлениями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педагог постоянно напоминает учащимся</w:t>
      </w:r>
      <w:r w:rsidRPr="00206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 правилах пользования инструментами и соблюдении правил гигиены и техники безопасности.</w:t>
      </w:r>
    </w:p>
    <w:p w:rsidR="00206332" w:rsidRDefault="00206332" w:rsidP="00006BF3">
      <w:pPr>
        <w:tabs>
          <w:tab w:val="left" w:pos="-900"/>
        </w:tabs>
        <w:spacing w:after="0" w:line="360" w:lineRule="auto"/>
        <w:ind w:firstLine="851"/>
        <w:rPr>
          <w:rFonts w:ascii="Times New Roman" w:hAnsi="Times New Roman"/>
          <w:b/>
          <w:sz w:val="28"/>
          <w:szCs w:val="28"/>
          <w:lang w:eastAsia="en-US"/>
        </w:rPr>
      </w:pPr>
      <w:r w:rsidRPr="00206332">
        <w:rPr>
          <w:rFonts w:ascii="Times New Roman" w:hAnsi="Times New Roman"/>
          <w:b/>
          <w:sz w:val="28"/>
          <w:szCs w:val="28"/>
          <w:lang w:eastAsia="en-US"/>
        </w:rPr>
        <w:t>Прогнозируемые результаты</w:t>
      </w:r>
    </w:p>
    <w:p w:rsidR="00AA179A" w:rsidRDefault="00B21997" w:rsidP="00155F5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35"/>
          <w:color w:val="000000"/>
          <w:sz w:val="28"/>
          <w:szCs w:val="28"/>
        </w:rPr>
      </w:pPr>
      <w:r>
        <w:rPr>
          <w:rStyle w:val="c35"/>
          <w:color w:val="000000"/>
          <w:sz w:val="28"/>
          <w:szCs w:val="28"/>
        </w:rPr>
        <w:t>По завершению изучения П</w:t>
      </w:r>
      <w:r w:rsidR="00155F53" w:rsidRPr="00155F53">
        <w:rPr>
          <w:rStyle w:val="c35"/>
          <w:color w:val="000000"/>
          <w:sz w:val="28"/>
          <w:szCs w:val="28"/>
        </w:rPr>
        <w:t xml:space="preserve">рограммы учащиеся 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F32DB">
        <w:rPr>
          <w:rFonts w:ascii="Times New Roman" w:hAnsi="Times New Roman"/>
          <w:b/>
          <w:bCs/>
          <w:i/>
          <w:color w:val="000000"/>
          <w:sz w:val="28"/>
          <w:szCs w:val="28"/>
        </w:rPr>
        <w:t>Должны знать: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F32DB">
        <w:rPr>
          <w:rFonts w:ascii="Times New Roman" w:hAnsi="Times New Roman"/>
          <w:color w:val="000000"/>
          <w:sz w:val="28"/>
          <w:szCs w:val="28"/>
        </w:rPr>
        <w:t>– правила безопасности труда и личной гигиены;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F32DB">
        <w:rPr>
          <w:rFonts w:ascii="Times New Roman" w:hAnsi="Times New Roman"/>
          <w:color w:val="000000"/>
          <w:sz w:val="28"/>
          <w:szCs w:val="28"/>
        </w:rPr>
        <w:t>– правила пользования инструментами – ножницами, карандашом, линейкой;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F32DB">
        <w:rPr>
          <w:rFonts w:ascii="Times New Roman" w:hAnsi="Times New Roman"/>
          <w:color w:val="000000"/>
          <w:sz w:val="28"/>
          <w:szCs w:val="28"/>
        </w:rPr>
        <w:t>– различать материалы и инструменты, знать их назначения;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F32DB">
        <w:rPr>
          <w:rFonts w:ascii="Times New Roman" w:hAnsi="Times New Roman"/>
          <w:color w:val="000000"/>
          <w:sz w:val="28"/>
          <w:szCs w:val="28"/>
        </w:rPr>
        <w:lastRenderedPageBreak/>
        <w:t>– понятия: квиллинг, торцевание, базовые формы, условные обозначения</w:t>
      </w:r>
      <w:r>
        <w:rPr>
          <w:rFonts w:ascii="Times New Roman" w:hAnsi="Times New Roman"/>
          <w:color w:val="000000"/>
          <w:sz w:val="28"/>
          <w:szCs w:val="28"/>
        </w:rPr>
        <w:t>, аппликация, айрис – фолдинг, оригами, паперкрафт, гофрирование, папье – маше, коллаж, кардмейкинг.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F32DB">
        <w:rPr>
          <w:rFonts w:ascii="Times New Roman" w:hAnsi="Times New Roman"/>
          <w:b/>
          <w:bCs/>
          <w:i/>
          <w:color w:val="000000"/>
          <w:sz w:val="28"/>
          <w:szCs w:val="28"/>
        </w:rPr>
        <w:t>Должны уметь: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F32DB">
        <w:rPr>
          <w:rFonts w:ascii="Times New Roman" w:hAnsi="Times New Roman"/>
          <w:color w:val="000000"/>
          <w:sz w:val="28"/>
          <w:szCs w:val="28"/>
        </w:rPr>
        <w:t>– пользоваться инструментами: ножницами, карандашом, линейкой;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F32DB">
        <w:rPr>
          <w:rFonts w:ascii="Times New Roman" w:hAnsi="Times New Roman"/>
          <w:color w:val="000000"/>
          <w:sz w:val="28"/>
          <w:szCs w:val="28"/>
        </w:rPr>
        <w:t>– выполнять работу по условным обозначениям, технологическим картам;</w:t>
      </w:r>
    </w:p>
    <w:p w:rsidR="001F32DB" w:rsidRPr="001F32DB" w:rsidRDefault="001F32DB" w:rsidP="001F32DB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F32DB">
        <w:rPr>
          <w:rFonts w:ascii="Times New Roman" w:hAnsi="Times New Roman"/>
          <w:color w:val="000000"/>
          <w:sz w:val="28"/>
          <w:szCs w:val="28"/>
        </w:rPr>
        <w:t>– выполнять операции по обработке бумаги: складывание, вырезание, конструирование.</w:t>
      </w:r>
    </w:p>
    <w:p w:rsidR="00155F53" w:rsidRPr="00155F53" w:rsidRDefault="00155F53" w:rsidP="00AA179A">
      <w:pPr>
        <w:spacing w:after="0" w:line="360" w:lineRule="auto"/>
        <w:ind w:firstLine="851"/>
        <w:rPr>
          <w:rFonts w:ascii="Times New Roman" w:hAnsi="Times New Roman"/>
          <w:sz w:val="28"/>
          <w:szCs w:val="28"/>
          <w:lang w:eastAsia="en-US"/>
        </w:rPr>
      </w:pPr>
      <w:r w:rsidRPr="00155F53">
        <w:rPr>
          <w:rFonts w:ascii="Times New Roman" w:hAnsi="Times New Roman"/>
          <w:b/>
          <w:bCs/>
          <w:sz w:val="28"/>
          <w:szCs w:val="28"/>
          <w:lang w:eastAsia="en-US"/>
        </w:rPr>
        <w:t>Формы контроля</w:t>
      </w:r>
    </w:p>
    <w:p w:rsidR="00AA179A" w:rsidRPr="001362A0" w:rsidRDefault="00AA179A" w:rsidP="00AA179A">
      <w:pPr>
        <w:pStyle w:val="aa"/>
        <w:spacing w:line="360" w:lineRule="auto"/>
        <w:ind w:left="0"/>
        <w:rPr>
          <w:b/>
          <w:sz w:val="28"/>
          <w:szCs w:val="28"/>
        </w:rPr>
      </w:pPr>
      <w:r w:rsidRPr="001362A0">
        <w:rPr>
          <w:b/>
          <w:bCs/>
          <w:sz w:val="28"/>
          <w:szCs w:val="28"/>
          <w:bdr w:val="none" w:sz="0" w:space="0" w:color="auto" w:frame="1"/>
        </w:rPr>
        <w:t>Текущий контроль</w:t>
      </w:r>
      <w:r w:rsidRPr="001362A0">
        <w:rPr>
          <w:sz w:val="28"/>
          <w:szCs w:val="28"/>
          <w:bdr w:val="none" w:sz="0" w:space="0" w:color="auto" w:frame="1"/>
        </w:rPr>
        <w:t xml:space="preserve"> – </w:t>
      </w:r>
      <w:r w:rsidRPr="001362A0">
        <w:rPr>
          <w:rFonts w:eastAsia="Calibri"/>
          <w:sz w:val="28"/>
          <w:szCs w:val="28"/>
        </w:rPr>
        <w:t xml:space="preserve">осуществляется по завершению изучения каждого образовательного модуля (раздела). Форма проведения: </w:t>
      </w:r>
      <w:r w:rsidRPr="001362A0">
        <w:rPr>
          <w:sz w:val="28"/>
          <w:szCs w:val="28"/>
          <w:bdr w:val="none" w:sz="0" w:space="0" w:color="auto" w:frame="1"/>
        </w:rPr>
        <w:t xml:space="preserve">практическая работа. </w:t>
      </w:r>
      <w:r w:rsidRPr="001362A0">
        <w:rPr>
          <w:sz w:val="28"/>
          <w:szCs w:val="28"/>
        </w:rPr>
        <w:t>Система оценки текущего контроля успеваемости учащихся проводится по 3 уровням: высокий уровень (В)– от 80% до 100% освоения программного материала; средний уровень (С)– 50-79% освоения программного материала; низкий уровень (Н)– учащийся овладел менее 50% освоения программного материала.</w:t>
      </w:r>
    </w:p>
    <w:p w:rsidR="00AA179A" w:rsidRPr="001362A0" w:rsidRDefault="00AA179A" w:rsidP="00AA17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362A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Промежуточный контроль (аттестация) - </w:t>
      </w:r>
      <w:r w:rsidRPr="001362A0">
        <w:rPr>
          <w:rFonts w:ascii="Times New Roman" w:hAnsi="Times New Roman"/>
          <w:sz w:val="28"/>
          <w:szCs w:val="28"/>
          <w:bdr w:val="none" w:sz="0" w:space="0" w:color="auto" w:frame="1"/>
        </w:rPr>
        <w:t>проводится в конце учебного года после заверше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ния обучения по дополнительной </w:t>
      </w:r>
      <w:r w:rsidRPr="001362A0">
        <w:rPr>
          <w:rFonts w:ascii="Times New Roman" w:hAnsi="Times New Roman"/>
          <w:sz w:val="28"/>
          <w:szCs w:val="28"/>
        </w:rPr>
        <w:t>общеобразовательной общеразвивающей программе.</w:t>
      </w:r>
      <w:r w:rsidRPr="001362A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Форма промежуточного контроля – зачет.</w:t>
      </w:r>
    </w:p>
    <w:p w:rsidR="00AA179A" w:rsidRPr="001362A0" w:rsidRDefault="00AA179A" w:rsidP="00AA17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62A0">
        <w:rPr>
          <w:rFonts w:ascii="Times New Roman" w:hAnsi="Times New Roman"/>
          <w:sz w:val="28"/>
          <w:szCs w:val="28"/>
        </w:rPr>
        <w:t>Промежуточная аттестация учащихся включает в себя проверку теоретических знаний и практических умений и навыков. Результаты промежуточной аттестации</w:t>
      </w:r>
      <w:r w:rsidRPr="001362A0">
        <w:rPr>
          <w:rFonts w:ascii="Times New Roman" w:hAnsi="Times New Roman"/>
          <w:color w:val="000000"/>
          <w:sz w:val="28"/>
          <w:szCs w:val="28"/>
        </w:rPr>
        <w:t xml:space="preserve"> заносятся в журнал учета работы педагога дополнительного образования.</w:t>
      </w:r>
      <w:r w:rsidRPr="001362A0">
        <w:rPr>
          <w:rFonts w:ascii="Times New Roman" w:hAnsi="Times New Roman"/>
          <w:sz w:val="28"/>
          <w:szCs w:val="28"/>
        </w:rPr>
        <w:t xml:space="preserve"> Система оценки промежуточной аттестации проводится по 3 уровням: высокий уровень – от 80% до 100% освоения программного материала; средний уровень – 50-79% освоения программного материала; низкий уровень – учащийся овладел менее 50% освоения программного материала.</w:t>
      </w:r>
    </w:p>
    <w:p w:rsidR="00D56147" w:rsidRDefault="00D56147" w:rsidP="00FB705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</w:p>
    <w:p w:rsidR="00A04330" w:rsidRPr="003A7DF2" w:rsidRDefault="00A04330" w:rsidP="00FB705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</w:p>
    <w:p w:rsidR="00517769" w:rsidRDefault="00517769" w:rsidP="001679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769" w:rsidRDefault="00517769" w:rsidP="001679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7923" w:rsidRPr="00167923" w:rsidRDefault="00167923" w:rsidP="001679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923">
        <w:rPr>
          <w:rFonts w:ascii="Times New Roman" w:hAnsi="Times New Roman"/>
          <w:b/>
          <w:sz w:val="28"/>
          <w:szCs w:val="28"/>
        </w:rPr>
        <w:lastRenderedPageBreak/>
        <w:t>Содержание «</w:t>
      </w:r>
      <w:r w:rsidR="003E0E30">
        <w:rPr>
          <w:rFonts w:ascii="Times New Roman" w:hAnsi="Times New Roman"/>
          <w:b/>
          <w:sz w:val="28"/>
          <w:szCs w:val="28"/>
        </w:rPr>
        <w:t>Мир бумаги</w:t>
      </w:r>
      <w:r w:rsidRPr="00167923">
        <w:rPr>
          <w:rFonts w:ascii="Times New Roman" w:hAnsi="Times New Roman"/>
          <w:b/>
          <w:sz w:val="28"/>
          <w:szCs w:val="28"/>
        </w:rPr>
        <w:t>»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 xml:space="preserve">1 модуль. Вырезание из бумаги.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 xml:space="preserve">Тема 1.1. Вводное занятие.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Теория.</w:t>
      </w:r>
      <w:r w:rsidRPr="007841BC">
        <w:rPr>
          <w:rFonts w:ascii="Times New Roman" w:hAnsi="Times New Roman"/>
          <w:sz w:val="28"/>
          <w:szCs w:val="28"/>
          <w:lang w:eastAsia="en-US"/>
        </w:rPr>
        <w:t xml:space="preserve"> Вводное занятие. Инструктаж по технике безопасности. Организационные вопросы: Правила поведения в объединении, организация рабочего места. Правила работы с карандашом, ножницами и клеем.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>Тема 1.2. Путешествие в бумажную страну.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Теория.</w:t>
      </w:r>
      <w:r w:rsidRPr="007841BC">
        <w:rPr>
          <w:rFonts w:ascii="Times New Roman" w:hAnsi="Times New Roman"/>
          <w:sz w:val="28"/>
          <w:szCs w:val="28"/>
          <w:lang w:eastAsia="en-US"/>
        </w:rPr>
        <w:t xml:space="preserve"> Инструменты, материалы, приспособления для работы с бумагой, картоном. Исторические сведения о бумаге. Свойства бумаги. Виды бумаги.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 xml:space="preserve">Знакомство с видами и свойствами разных видов бумаг (обычная цветная бумага, глянцевая плотная, гофрированная, картон, крафтовая  бумага, фольгированная бумага и картон, писчая бумага, самоклеящаяся бумага).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 xml:space="preserve">Тема 1.3. Вырезание.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Теория.</w:t>
      </w:r>
      <w:r w:rsidRPr="007841BC">
        <w:rPr>
          <w:rFonts w:ascii="Times New Roman" w:hAnsi="Times New Roman"/>
          <w:sz w:val="28"/>
          <w:szCs w:val="28"/>
          <w:lang w:eastAsia="en-US"/>
        </w:rPr>
        <w:t xml:space="preserve">Знакомство с понятиями «отрезать», «надрезать», «разрезать», «вырезать».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Вырезание прямой линии, линии зиг-заг, полосы волнистые, волны.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>Тема 1.4.Вырезание по контуру предметных изображений.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Вырезание квадратных, треугольных, круглых и овальных форм.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sz w:val="28"/>
          <w:szCs w:val="28"/>
          <w:lang w:eastAsia="en-US"/>
        </w:rPr>
        <w:t>Вырезание из бумаги по контору предметных изображений. Практическая работа.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 xml:space="preserve">Модуль 2. Аппликация. Виды аппликаций.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>Тема 2.1. Аппликация в технике «Бумажная полоска-петля» - «Бабочка».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Теория.</w:t>
      </w:r>
      <w:r w:rsidRPr="007841BC">
        <w:rPr>
          <w:rFonts w:ascii="Times New Roman" w:hAnsi="Times New Roman"/>
          <w:sz w:val="28"/>
          <w:szCs w:val="28"/>
          <w:lang w:eastAsia="en-US"/>
        </w:rPr>
        <w:t>Знакомство с техникой «Бумажная полоска».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в технике «Бабочка».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 xml:space="preserve">Тема 2.2. Аппликация «Павлин»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Теория.</w:t>
      </w:r>
      <w:r w:rsidRPr="007841BC">
        <w:rPr>
          <w:rFonts w:ascii="Times New Roman" w:hAnsi="Times New Roman"/>
          <w:sz w:val="28"/>
          <w:szCs w:val="28"/>
          <w:lang w:eastAsia="en-US"/>
        </w:rPr>
        <w:t xml:space="preserve"> Продолжение знакомства с техникой «Бумажная полоска-петля».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«Павлин»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 xml:space="preserve">Тема2.3. Аппликация «Бумажная полоска-колечко»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Теория.</w:t>
      </w:r>
      <w:r w:rsidRPr="007841BC">
        <w:rPr>
          <w:rFonts w:ascii="Times New Roman" w:hAnsi="Times New Roman"/>
          <w:sz w:val="28"/>
          <w:szCs w:val="28"/>
          <w:lang w:eastAsia="en-US"/>
        </w:rPr>
        <w:t>Знакомство с техникой выполнения аппликации «Бумажная полоска-колечко»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Практика.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«Клоун».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lastRenderedPageBreak/>
        <w:t>Тема 2.4. Аппликация «Осеннее дерево».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«Бумажная полоска-колечко» «Осеннее дерево».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>Тема 2.5. Плоская аппликация «Букет цветов в вазе»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«Букет цветов в вазе».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>Тема 2.6. Объемная аппликация «Цветные зонтики», «Пчелка»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Теория.</w:t>
      </w:r>
      <w:r w:rsidRPr="007841BC">
        <w:rPr>
          <w:rFonts w:ascii="Times New Roman" w:hAnsi="Times New Roman"/>
          <w:sz w:val="28"/>
          <w:szCs w:val="28"/>
          <w:lang w:eastAsia="en-US"/>
        </w:rPr>
        <w:t>Знакомство с техникой объемная аппликация.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«Цветные зонтики»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>Тема 2.7. Аппликация из кругов и овалов «Рыбка», «Чебурашка», «Улитка».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Теория. </w:t>
      </w:r>
      <w:r w:rsidRPr="007841BC">
        <w:rPr>
          <w:rFonts w:ascii="Times New Roman" w:hAnsi="Times New Roman"/>
          <w:sz w:val="28"/>
          <w:szCs w:val="28"/>
          <w:lang w:eastAsia="en-US"/>
        </w:rPr>
        <w:t>Знакомство</w:t>
      </w:r>
      <w:r w:rsidRPr="007841BC">
        <w:rPr>
          <w:rFonts w:ascii="Times New Roman" w:hAnsi="Times New Roman"/>
          <w:color w:val="181818"/>
          <w:sz w:val="28"/>
          <w:szCs w:val="28"/>
          <w:shd w:val="clear" w:color="auto" w:fill="FFFFFF"/>
          <w:lang w:eastAsia="en-US"/>
        </w:rPr>
        <w:t xml:space="preserve"> с геометрическими фигурами, составление аппликаций из геометрических фигур.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>Практика.</w:t>
      </w:r>
      <w:r w:rsidRPr="007841BC">
        <w:rPr>
          <w:rFonts w:ascii="Times New Roman" w:hAnsi="Times New Roman"/>
          <w:sz w:val="28"/>
          <w:szCs w:val="28"/>
          <w:lang w:eastAsia="en-US"/>
        </w:rPr>
        <w:t xml:space="preserve"> Выполнение аппликации «Рыбка», «Чебурашка», «Улитка».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>Тема 2.8. Аппликация из треугольников «Лиса», «Лягушонок».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«Лиса», «Лягушонок»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 xml:space="preserve">Тема 2.9. Аппликация из треугольников «Кошки и мышки» 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«Кошки и мышки».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>Тема 2.10. Аппликация из квадратов «Гусеница», «Слоненок».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«Гусеница», «Слоненок».</w:t>
      </w:r>
    </w:p>
    <w:p w:rsidR="007841BC" w:rsidRP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sz w:val="28"/>
          <w:szCs w:val="28"/>
          <w:lang w:eastAsia="en-US"/>
        </w:rPr>
        <w:t xml:space="preserve">Тема 2.11. Аппликация из геометрических фигур «Фантастический мир-необитаемый остров» </w:t>
      </w:r>
    </w:p>
    <w:p w:rsidR="007841BC" w:rsidRDefault="007841BC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41BC">
        <w:rPr>
          <w:rFonts w:ascii="Times New Roman" w:hAnsi="Times New Roman"/>
          <w:b/>
          <w:i/>
          <w:sz w:val="28"/>
          <w:szCs w:val="28"/>
          <w:lang w:eastAsia="en-US"/>
        </w:rPr>
        <w:t xml:space="preserve">Практика. </w:t>
      </w:r>
      <w:r w:rsidRPr="007841BC">
        <w:rPr>
          <w:rFonts w:ascii="Times New Roman" w:hAnsi="Times New Roman"/>
          <w:sz w:val="28"/>
          <w:szCs w:val="28"/>
          <w:lang w:eastAsia="en-US"/>
        </w:rPr>
        <w:t>Выполнение аппликации из геометрических фигур «Фантастический мир – необитаемый остров»</w:t>
      </w: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5AE4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Календарно-тематическое планирование</w:t>
      </w:r>
    </w:p>
    <w:tbl>
      <w:tblPr>
        <w:tblStyle w:val="a7"/>
        <w:tblW w:w="0" w:type="auto"/>
        <w:tblLook w:val="04A0"/>
      </w:tblPr>
      <w:tblGrid>
        <w:gridCol w:w="1129"/>
        <w:gridCol w:w="5103"/>
        <w:gridCol w:w="1202"/>
        <w:gridCol w:w="2478"/>
      </w:tblGrid>
      <w:tr w:rsidR="00475AE4" w:rsidTr="00475AE4">
        <w:tc>
          <w:tcPr>
            <w:tcW w:w="1129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202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часы</w:t>
            </w:r>
          </w:p>
        </w:tc>
        <w:tc>
          <w:tcPr>
            <w:tcW w:w="2478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</w:tcPr>
          <w:p w:rsidR="00475AE4" w:rsidRP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Вводное занятие. 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02.06.2025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Путешествие в бумажную страну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03.06.2025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Вырезание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04.06.2025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Вырезание по контуру предметных изображений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05.06.2025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Аппликация в технике «Бумажная полоска-петля» - «Бабочка».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06.06.2025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Аппликация «Павлин» 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09.06.2025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Аппликация «Бумажная полоска-колечко» 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Аппликация «Осеннее дерево».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Плоская аппликация «Букет цветов в вазе»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16.06.2025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Объемная аппликация «Цветные зонтики», «Пчелка»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17.06.2025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03" w:type="dxa"/>
          </w:tcPr>
          <w:p w:rsidR="00475AE4" w:rsidRPr="007841BC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Аппликация из кругов и овалов «Рыбка», «Чебурашка», «Улитка».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Аппликация из треугольников «Лиса», «Лягушонок».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Аппликация из треугольников «Кошки и мышки» 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3" w:type="dxa"/>
          </w:tcPr>
          <w:p w:rsidR="00475AE4" w:rsidRDefault="00475AE4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Аппликация из квадратов «Гусеница», «Слоненок».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23.06.2025</w:t>
            </w:r>
          </w:p>
        </w:tc>
      </w:tr>
      <w:tr w:rsidR="00475AE4" w:rsidTr="00475AE4">
        <w:tc>
          <w:tcPr>
            <w:tcW w:w="1129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103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Аппликация из геометрических </w:t>
            </w:r>
            <w:r w:rsidRPr="007841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фигур «Фантастический мир-необитаемый остров» </w:t>
            </w:r>
          </w:p>
        </w:tc>
        <w:tc>
          <w:tcPr>
            <w:tcW w:w="1202" w:type="dxa"/>
          </w:tcPr>
          <w:p w:rsidR="00475AE4" w:rsidRDefault="00B052CE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478" w:type="dxa"/>
          </w:tcPr>
          <w:p w:rsidR="00475AE4" w:rsidRDefault="00D93A19" w:rsidP="007841B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24.06.2025</w:t>
            </w:r>
          </w:p>
        </w:tc>
      </w:tr>
    </w:tbl>
    <w:p w:rsidR="00475AE4" w:rsidRPr="007841BC" w:rsidRDefault="00475AE4" w:rsidP="007841B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sectPr w:rsidR="00475AE4" w:rsidRPr="007841BC" w:rsidSect="001A7D6E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845" w:rsidRDefault="00F60845" w:rsidP="001A7D6E">
      <w:pPr>
        <w:spacing w:after="0" w:line="240" w:lineRule="auto"/>
      </w:pPr>
      <w:r>
        <w:separator/>
      </w:r>
    </w:p>
  </w:endnote>
  <w:endnote w:type="continuationSeparator" w:id="1">
    <w:p w:rsidR="00F60845" w:rsidRDefault="00F60845" w:rsidP="001A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0736"/>
      <w:docPartObj>
        <w:docPartGallery w:val="Page Numbers (Bottom of Page)"/>
        <w:docPartUnique/>
      </w:docPartObj>
    </w:sdtPr>
    <w:sdtContent>
      <w:p w:rsidR="007841BC" w:rsidRDefault="00EF045E">
        <w:pPr>
          <w:pStyle w:val="ad"/>
          <w:jc w:val="center"/>
        </w:pPr>
        <w:r>
          <w:fldChar w:fldCharType="begin"/>
        </w:r>
        <w:r w:rsidR="007841BC">
          <w:instrText xml:space="preserve"> PAGE   \* MERGEFORMAT </w:instrText>
        </w:r>
        <w:r>
          <w:fldChar w:fldCharType="separate"/>
        </w:r>
        <w:r w:rsidR="0051776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41BC" w:rsidRDefault="007841B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845" w:rsidRDefault="00F60845" w:rsidP="001A7D6E">
      <w:pPr>
        <w:spacing w:after="0" w:line="240" w:lineRule="auto"/>
      </w:pPr>
      <w:r>
        <w:separator/>
      </w:r>
    </w:p>
  </w:footnote>
  <w:footnote w:type="continuationSeparator" w:id="1">
    <w:p w:rsidR="00F60845" w:rsidRDefault="00F60845" w:rsidP="001A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979"/>
    <w:multiLevelType w:val="hybridMultilevel"/>
    <w:tmpl w:val="B620A23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20A40D1"/>
    <w:multiLevelType w:val="hybridMultilevel"/>
    <w:tmpl w:val="DBE2EC04"/>
    <w:lvl w:ilvl="0" w:tplc="4D30A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66C35"/>
    <w:multiLevelType w:val="multilevel"/>
    <w:tmpl w:val="05A0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32F20"/>
    <w:multiLevelType w:val="hybridMultilevel"/>
    <w:tmpl w:val="6570F728"/>
    <w:lvl w:ilvl="0" w:tplc="BA26D7C6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11C5B"/>
    <w:multiLevelType w:val="hybridMultilevel"/>
    <w:tmpl w:val="E7C29D88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49C3AF3"/>
    <w:multiLevelType w:val="multilevel"/>
    <w:tmpl w:val="8A2422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C5CB2"/>
    <w:multiLevelType w:val="hybridMultilevel"/>
    <w:tmpl w:val="06F8C634"/>
    <w:lvl w:ilvl="0" w:tplc="BF5250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600D1"/>
    <w:multiLevelType w:val="hybridMultilevel"/>
    <w:tmpl w:val="6570F728"/>
    <w:lvl w:ilvl="0" w:tplc="BA26D7C6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31DBD"/>
    <w:multiLevelType w:val="hybridMultilevel"/>
    <w:tmpl w:val="20BAD95A"/>
    <w:lvl w:ilvl="0" w:tplc="DA2EA430">
      <w:start w:val="1"/>
      <w:numFmt w:val="decimal"/>
      <w:lvlText w:val="%1."/>
      <w:lvlJc w:val="left"/>
      <w:pPr>
        <w:ind w:left="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94DFD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A381C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6C223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C74F2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8E31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0DA8BA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908705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40A11D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C9675F4"/>
    <w:multiLevelType w:val="multilevel"/>
    <w:tmpl w:val="B252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415A00"/>
    <w:multiLevelType w:val="hybridMultilevel"/>
    <w:tmpl w:val="E1F63938"/>
    <w:lvl w:ilvl="0" w:tplc="79C0486C">
      <w:start w:val="1"/>
      <w:numFmt w:val="bullet"/>
      <w:lvlText w:val="-"/>
      <w:lvlJc w:val="left"/>
      <w:pPr>
        <w:ind w:left="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0B435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C5A18A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6FAC18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76050F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4C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D3ACC1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FA610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640DF2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0611B79"/>
    <w:multiLevelType w:val="hybridMultilevel"/>
    <w:tmpl w:val="6A48C182"/>
    <w:lvl w:ilvl="0" w:tplc="3E468AF6">
      <w:start w:val="1"/>
      <w:numFmt w:val="bullet"/>
      <w:lvlText w:val="•"/>
      <w:lvlJc w:val="left"/>
      <w:pPr>
        <w:ind w:left="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E8EA5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0CDCF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948F5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304C01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4016E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547E5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DC27FE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19A35C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6DD4BE4"/>
    <w:multiLevelType w:val="multilevel"/>
    <w:tmpl w:val="72AA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26A"/>
    <w:rsid w:val="00006BF3"/>
    <w:rsid w:val="00047AD4"/>
    <w:rsid w:val="00060D43"/>
    <w:rsid w:val="00080B82"/>
    <w:rsid w:val="000823CA"/>
    <w:rsid w:val="00083710"/>
    <w:rsid w:val="000C40D1"/>
    <w:rsid w:val="000D0F27"/>
    <w:rsid w:val="00121C7B"/>
    <w:rsid w:val="00155F53"/>
    <w:rsid w:val="00167923"/>
    <w:rsid w:val="001A7D6E"/>
    <w:rsid w:val="001E29F1"/>
    <w:rsid w:val="001F32DB"/>
    <w:rsid w:val="00206332"/>
    <w:rsid w:val="00233D2D"/>
    <w:rsid w:val="00242BAA"/>
    <w:rsid w:val="00250874"/>
    <w:rsid w:val="0026739E"/>
    <w:rsid w:val="00292085"/>
    <w:rsid w:val="00296BCE"/>
    <w:rsid w:val="002B453E"/>
    <w:rsid w:val="002C14B4"/>
    <w:rsid w:val="002C7E3F"/>
    <w:rsid w:val="003050A4"/>
    <w:rsid w:val="00325009"/>
    <w:rsid w:val="0033048C"/>
    <w:rsid w:val="00345B33"/>
    <w:rsid w:val="003729E8"/>
    <w:rsid w:val="0038606E"/>
    <w:rsid w:val="00393D0D"/>
    <w:rsid w:val="003978D8"/>
    <w:rsid w:val="003A7DF2"/>
    <w:rsid w:val="003C740B"/>
    <w:rsid w:val="003D695D"/>
    <w:rsid w:val="003E0E30"/>
    <w:rsid w:val="003F0D16"/>
    <w:rsid w:val="003F69B2"/>
    <w:rsid w:val="00424622"/>
    <w:rsid w:val="00456F94"/>
    <w:rsid w:val="00463959"/>
    <w:rsid w:val="0046595B"/>
    <w:rsid w:val="00475AE4"/>
    <w:rsid w:val="004861AF"/>
    <w:rsid w:val="00495F3D"/>
    <w:rsid w:val="004A4181"/>
    <w:rsid w:val="004B26FD"/>
    <w:rsid w:val="004E2C1E"/>
    <w:rsid w:val="004F5F6A"/>
    <w:rsid w:val="00515351"/>
    <w:rsid w:val="00517769"/>
    <w:rsid w:val="00526037"/>
    <w:rsid w:val="00542235"/>
    <w:rsid w:val="005E0252"/>
    <w:rsid w:val="005F63D4"/>
    <w:rsid w:val="00624490"/>
    <w:rsid w:val="006257F0"/>
    <w:rsid w:val="006529F6"/>
    <w:rsid w:val="006570A2"/>
    <w:rsid w:val="00675CA8"/>
    <w:rsid w:val="006D5CA8"/>
    <w:rsid w:val="006E3AE2"/>
    <w:rsid w:val="006E7643"/>
    <w:rsid w:val="006F72D7"/>
    <w:rsid w:val="00740906"/>
    <w:rsid w:val="0074677D"/>
    <w:rsid w:val="00773B9B"/>
    <w:rsid w:val="00776B1D"/>
    <w:rsid w:val="007841BC"/>
    <w:rsid w:val="007B5A46"/>
    <w:rsid w:val="007F782B"/>
    <w:rsid w:val="00825D02"/>
    <w:rsid w:val="00833EFF"/>
    <w:rsid w:val="00853919"/>
    <w:rsid w:val="008851D4"/>
    <w:rsid w:val="00892CD2"/>
    <w:rsid w:val="008D16FB"/>
    <w:rsid w:val="008D6A88"/>
    <w:rsid w:val="00906CD2"/>
    <w:rsid w:val="009103EC"/>
    <w:rsid w:val="00973736"/>
    <w:rsid w:val="009C3AEC"/>
    <w:rsid w:val="009D55F1"/>
    <w:rsid w:val="009E35A3"/>
    <w:rsid w:val="00A04330"/>
    <w:rsid w:val="00A32100"/>
    <w:rsid w:val="00A41F99"/>
    <w:rsid w:val="00A75FE7"/>
    <w:rsid w:val="00AA179A"/>
    <w:rsid w:val="00AE088F"/>
    <w:rsid w:val="00B052CE"/>
    <w:rsid w:val="00B21997"/>
    <w:rsid w:val="00B46337"/>
    <w:rsid w:val="00B76E73"/>
    <w:rsid w:val="00B87972"/>
    <w:rsid w:val="00BC045F"/>
    <w:rsid w:val="00C26A4F"/>
    <w:rsid w:val="00C3079D"/>
    <w:rsid w:val="00C4526A"/>
    <w:rsid w:val="00C45E53"/>
    <w:rsid w:val="00CE1DFF"/>
    <w:rsid w:val="00D202CF"/>
    <w:rsid w:val="00D279BE"/>
    <w:rsid w:val="00D56147"/>
    <w:rsid w:val="00D74D5A"/>
    <w:rsid w:val="00D93A19"/>
    <w:rsid w:val="00DA7B58"/>
    <w:rsid w:val="00DC1F14"/>
    <w:rsid w:val="00E0536C"/>
    <w:rsid w:val="00E1557C"/>
    <w:rsid w:val="00E2200C"/>
    <w:rsid w:val="00E61F74"/>
    <w:rsid w:val="00E81E78"/>
    <w:rsid w:val="00EE7F32"/>
    <w:rsid w:val="00EF045E"/>
    <w:rsid w:val="00EF21D9"/>
    <w:rsid w:val="00F43C5D"/>
    <w:rsid w:val="00F60845"/>
    <w:rsid w:val="00F84549"/>
    <w:rsid w:val="00F967E7"/>
    <w:rsid w:val="00FB7056"/>
    <w:rsid w:val="00FC323A"/>
    <w:rsid w:val="00FD45BB"/>
    <w:rsid w:val="00FD52F1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7F7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F782B"/>
  </w:style>
  <w:style w:type="paragraph" w:customStyle="1" w:styleId="c3">
    <w:name w:val="c3"/>
    <w:basedOn w:val="a"/>
    <w:rsid w:val="008D6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8D6A88"/>
  </w:style>
  <w:style w:type="character" w:customStyle="1" w:styleId="c5">
    <w:name w:val="c5"/>
    <w:basedOn w:val="a0"/>
    <w:rsid w:val="008D6A88"/>
  </w:style>
  <w:style w:type="character" w:customStyle="1" w:styleId="c11">
    <w:name w:val="c11"/>
    <w:basedOn w:val="a0"/>
    <w:rsid w:val="008D6A88"/>
  </w:style>
  <w:style w:type="character" w:customStyle="1" w:styleId="c17">
    <w:name w:val="c17"/>
    <w:basedOn w:val="a0"/>
    <w:rsid w:val="00155F53"/>
  </w:style>
  <w:style w:type="character" w:styleId="a4">
    <w:name w:val="Hyperlink"/>
    <w:basedOn w:val="a0"/>
    <w:uiPriority w:val="99"/>
    <w:unhideWhenUsed/>
    <w:rsid w:val="00F43C5D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773B9B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73B9B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rsid w:val="00773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B9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E0252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hAnsi="Times New Roman"/>
      <w:lang w:eastAsia="en-US"/>
    </w:rPr>
  </w:style>
  <w:style w:type="character" w:customStyle="1" w:styleId="c1">
    <w:name w:val="c1"/>
    <w:basedOn w:val="a0"/>
    <w:rsid w:val="00DC1F14"/>
  </w:style>
  <w:style w:type="paragraph" w:styleId="ab">
    <w:name w:val="header"/>
    <w:basedOn w:val="a"/>
    <w:link w:val="ac"/>
    <w:uiPriority w:val="99"/>
    <w:semiHidden/>
    <w:unhideWhenUsed/>
    <w:rsid w:val="001A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A7D6E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A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7D6E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1F32DB"/>
    <w:pPr>
      <w:widowControl w:val="0"/>
      <w:autoSpaceDE w:val="0"/>
      <w:autoSpaceDN w:val="0"/>
      <w:spacing w:after="0" w:line="270" w:lineRule="exact"/>
      <w:ind w:left="106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4E67-B56E-4A5C-B87D-8794D392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МАОУ Пятковская СОШ</cp:lastModifiedBy>
  <cp:revision>8</cp:revision>
  <cp:lastPrinted>2025-06-03T08:12:00Z</cp:lastPrinted>
  <dcterms:created xsi:type="dcterms:W3CDTF">2024-12-26T07:07:00Z</dcterms:created>
  <dcterms:modified xsi:type="dcterms:W3CDTF">2025-06-11T07:05:00Z</dcterms:modified>
</cp:coreProperties>
</file>